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13" w:rsidRDefault="00BC215C" w:rsidP="00C473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ИЗВЕЩЕНИЕ О ПРОВЕДЕНИИ КОНКУРСА</w:t>
      </w:r>
      <w:r w:rsidR="00C4732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СОЦИАЛЬНО ЗНАЧИМЫХ ПРОЕКТОВ</w:t>
      </w:r>
      <w:r w:rsidR="00C4732C">
        <w:rPr>
          <w:rFonts w:ascii="Times New Roman" w:hAnsi="Times New Roman"/>
          <w:b/>
          <w:sz w:val="28"/>
        </w:rPr>
        <w:t xml:space="preserve"> (благотворительных грантов)</w:t>
      </w:r>
    </w:p>
    <w:p w:rsidR="00993A42" w:rsidRDefault="00993A42" w:rsidP="00993A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D516A" w:rsidRDefault="00BC215C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7D516A">
        <w:rPr>
          <w:rFonts w:ascii="Times New Roman" w:hAnsi="Times New Roman"/>
          <w:b/>
          <w:sz w:val="28"/>
        </w:rPr>
        <w:t>Организация, проводящая конкурс</w:t>
      </w:r>
    </w:p>
    <w:p w:rsidR="007C5E13" w:rsidRDefault="00BC215C" w:rsidP="007F71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Акционерное общество «</w:t>
      </w:r>
      <w:r w:rsidR="00A5228A">
        <w:rPr>
          <w:rFonts w:ascii="Times New Roman" w:hAnsi="Times New Roman"/>
          <w:sz w:val="28"/>
        </w:rPr>
        <w:t>Уральский электрохимический комбинат</w:t>
      </w:r>
      <w:r>
        <w:rPr>
          <w:rFonts w:ascii="Times New Roman" w:hAnsi="Times New Roman"/>
          <w:sz w:val="28"/>
        </w:rPr>
        <w:t>»</w:t>
      </w:r>
      <w:r w:rsidR="007F71C4">
        <w:rPr>
          <w:rFonts w:ascii="Times New Roman" w:hAnsi="Times New Roman"/>
          <w:sz w:val="28"/>
        </w:rPr>
        <w:t xml:space="preserve"> (АО «УЭХК»)</w:t>
      </w:r>
      <w:r w:rsidR="007D516A">
        <w:rPr>
          <w:rFonts w:ascii="Times New Roman" w:hAnsi="Times New Roman"/>
          <w:sz w:val="28"/>
        </w:rPr>
        <w:t>.</w:t>
      </w:r>
    </w:p>
    <w:p w:rsidR="007D516A" w:rsidRDefault="00BC215C" w:rsidP="00D86078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Место нахождения АО «</w:t>
      </w:r>
      <w:r w:rsidR="00A5228A">
        <w:rPr>
          <w:rFonts w:ascii="Times New Roman" w:hAnsi="Times New Roman"/>
          <w:b/>
          <w:sz w:val="28"/>
        </w:rPr>
        <w:t>УЭХК</w:t>
      </w:r>
      <w:r w:rsidR="007D516A">
        <w:rPr>
          <w:rFonts w:ascii="Times New Roman" w:hAnsi="Times New Roman"/>
          <w:b/>
          <w:sz w:val="28"/>
        </w:rPr>
        <w:t>»</w:t>
      </w:r>
    </w:p>
    <w:p w:rsidR="00D86078" w:rsidRDefault="00BC215C" w:rsidP="00D860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Федерация, г. </w:t>
      </w:r>
      <w:r w:rsidR="00A5228A">
        <w:rPr>
          <w:rFonts w:ascii="Times New Roman" w:hAnsi="Times New Roman"/>
          <w:sz w:val="28"/>
        </w:rPr>
        <w:t xml:space="preserve">Новоуральск, </w:t>
      </w:r>
      <w:r w:rsidR="007D516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очтовый адрес: </w:t>
      </w:r>
      <w:r w:rsidR="00A5228A">
        <w:rPr>
          <w:rFonts w:ascii="Times New Roman" w:hAnsi="Times New Roman"/>
          <w:sz w:val="28"/>
        </w:rPr>
        <w:t>624130</w:t>
      </w:r>
      <w:r>
        <w:rPr>
          <w:rFonts w:ascii="Times New Roman" w:hAnsi="Times New Roman"/>
          <w:sz w:val="28"/>
        </w:rPr>
        <w:t xml:space="preserve">, г. </w:t>
      </w:r>
      <w:r w:rsidR="00A5228A">
        <w:rPr>
          <w:rFonts w:ascii="Times New Roman" w:hAnsi="Times New Roman"/>
          <w:sz w:val="28"/>
        </w:rPr>
        <w:t>Новоуральск</w:t>
      </w:r>
      <w:r>
        <w:rPr>
          <w:rFonts w:ascii="Times New Roman" w:hAnsi="Times New Roman"/>
          <w:sz w:val="28"/>
        </w:rPr>
        <w:t xml:space="preserve">, </w:t>
      </w:r>
      <w:r w:rsidR="00A5228A">
        <w:rPr>
          <w:rFonts w:ascii="Times New Roman" w:hAnsi="Times New Roman"/>
          <w:sz w:val="28"/>
        </w:rPr>
        <w:t>ул. Дзержинского</w:t>
      </w:r>
      <w:r>
        <w:rPr>
          <w:rFonts w:ascii="Times New Roman" w:hAnsi="Times New Roman"/>
          <w:sz w:val="28"/>
        </w:rPr>
        <w:t xml:space="preserve">, </w:t>
      </w:r>
      <w:r w:rsidR="007D516A">
        <w:rPr>
          <w:rFonts w:ascii="Times New Roman" w:hAnsi="Times New Roman"/>
          <w:sz w:val="28"/>
        </w:rPr>
        <w:t xml:space="preserve">д. </w:t>
      </w:r>
      <w:r w:rsidR="00A5228A">
        <w:rPr>
          <w:rFonts w:ascii="Times New Roman" w:hAnsi="Times New Roman"/>
          <w:sz w:val="28"/>
        </w:rPr>
        <w:t>2.</w:t>
      </w:r>
      <w:r w:rsidR="00D86078" w:rsidRPr="00D86078">
        <w:rPr>
          <w:rFonts w:ascii="Times New Roman" w:hAnsi="Times New Roman"/>
          <w:sz w:val="28"/>
        </w:rPr>
        <w:t xml:space="preserve"> </w:t>
      </w:r>
    </w:p>
    <w:p w:rsidR="007D516A" w:rsidRDefault="00A10002" w:rsidP="00D86078">
      <w:pPr>
        <w:jc w:val="both"/>
        <w:rPr>
          <w:rFonts w:ascii="Times New Roman" w:hAnsi="Times New Roman"/>
          <w:b/>
          <w:sz w:val="28"/>
        </w:rPr>
      </w:pPr>
      <w:r w:rsidRPr="00A10002">
        <w:rPr>
          <w:rFonts w:ascii="Times New Roman" w:hAnsi="Times New Roman"/>
          <w:b/>
          <w:sz w:val="28"/>
        </w:rPr>
        <w:t xml:space="preserve">3. </w:t>
      </w:r>
      <w:r w:rsidR="00D86078" w:rsidRPr="00A10002">
        <w:rPr>
          <w:rFonts w:ascii="Times New Roman" w:hAnsi="Times New Roman"/>
          <w:b/>
          <w:sz w:val="28"/>
        </w:rPr>
        <w:t>Контактн</w:t>
      </w:r>
      <w:r w:rsidR="007D516A">
        <w:rPr>
          <w:rFonts w:ascii="Times New Roman" w:hAnsi="Times New Roman"/>
          <w:b/>
          <w:sz w:val="28"/>
        </w:rPr>
        <w:t>ые данные</w:t>
      </w:r>
    </w:p>
    <w:p w:rsidR="007C5E13" w:rsidRPr="007D516A" w:rsidRDefault="00D86078" w:rsidP="007F71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478">
        <w:rPr>
          <w:rFonts w:ascii="Times New Roman" w:hAnsi="Times New Roman"/>
          <w:sz w:val="28"/>
          <w:szCs w:val="28"/>
        </w:rPr>
        <w:t>Чернокнижец</w:t>
      </w:r>
      <w:proofErr w:type="spellEnd"/>
      <w:r w:rsidRPr="008A5478">
        <w:rPr>
          <w:rFonts w:ascii="Times New Roman" w:hAnsi="Times New Roman"/>
          <w:sz w:val="28"/>
          <w:szCs w:val="28"/>
        </w:rPr>
        <w:t xml:space="preserve"> Елена Ивановна</w:t>
      </w:r>
      <w:r w:rsidR="007D516A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</w:rPr>
        <w:t xml:space="preserve">онтактный телефон: </w:t>
      </w:r>
      <w:r>
        <w:rPr>
          <w:rFonts w:ascii="Times New Roman" w:hAnsi="Times New Roman"/>
          <w:sz w:val="28"/>
          <w:szCs w:val="28"/>
        </w:rPr>
        <w:t xml:space="preserve">8 (34370) </w:t>
      </w:r>
      <w:bookmarkStart w:id="0" w:name="_GoBack"/>
      <w:r>
        <w:rPr>
          <w:rFonts w:ascii="Times New Roman" w:hAnsi="Times New Roman"/>
          <w:sz w:val="28"/>
          <w:szCs w:val="28"/>
        </w:rPr>
        <w:t>5-</w:t>
      </w:r>
      <w:r w:rsidR="00C4732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</w:t>
      </w:r>
      <w:r w:rsidR="00C473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bookmarkEnd w:id="0"/>
      <w:r w:rsidR="007D516A">
        <w:rPr>
          <w:rFonts w:ascii="Times New Roman" w:hAnsi="Times New Roman"/>
          <w:sz w:val="28"/>
          <w:szCs w:val="28"/>
        </w:rPr>
        <w:t>; а</w:t>
      </w:r>
      <w:r w:rsidRPr="008A5478">
        <w:rPr>
          <w:rFonts w:ascii="Times New Roman" w:hAnsi="Times New Roman"/>
          <w:sz w:val="28"/>
          <w:szCs w:val="28"/>
        </w:rPr>
        <w:t xml:space="preserve">дрес электронной почты: </w:t>
      </w:r>
      <w:proofErr w:type="spellStart"/>
      <w:r w:rsidRPr="008A5478">
        <w:rPr>
          <w:rFonts w:ascii="Times New Roman" w:hAnsi="Times New Roman"/>
          <w:sz w:val="28"/>
          <w:szCs w:val="28"/>
          <w:lang w:val="en-US"/>
        </w:rPr>
        <w:t>EIChernoknizhets</w:t>
      </w:r>
      <w:proofErr w:type="spellEnd"/>
      <w:r w:rsidRPr="008A5478">
        <w:rPr>
          <w:rFonts w:ascii="Times New Roman" w:hAnsi="Times New Roman"/>
          <w:sz w:val="28"/>
          <w:szCs w:val="28"/>
        </w:rPr>
        <w:t>@</w:t>
      </w:r>
      <w:proofErr w:type="spellStart"/>
      <w:r w:rsidRPr="008A5478">
        <w:rPr>
          <w:rFonts w:ascii="Times New Roman" w:hAnsi="Times New Roman"/>
          <w:sz w:val="28"/>
          <w:szCs w:val="28"/>
          <w:lang w:val="en-US"/>
        </w:rPr>
        <w:t>rosatom</w:t>
      </w:r>
      <w:proofErr w:type="spellEnd"/>
      <w:r w:rsidRPr="008A5478">
        <w:rPr>
          <w:rFonts w:ascii="Times New Roman" w:hAnsi="Times New Roman"/>
          <w:sz w:val="28"/>
          <w:szCs w:val="28"/>
        </w:rPr>
        <w:t>.</w:t>
      </w:r>
      <w:proofErr w:type="spellStart"/>
      <w:r w:rsidRPr="008A54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F2A5E" w:rsidRDefault="00A10002" w:rsidP="007F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4</w:t>
      </w:r>
      <w:r w:rsidR="007D516A">
        <w:rPr>
          <w:rFonts w:ascii="Times New Roman" w:hAnsi="Times New Roman"/>
          <w:b/>
          <w:sz w:val="28"/>
        </w:rPr>
        <w:t xml:space="preserve">. </w:t>
      </w:r>
      <w:r w:rsidR="00EF2A5E" w:rsidRPr="00993A42">
        <w:rPr>
          <w:rFonts w:ascii="Times New Roman" w:hAnsi="Times New Roman"/>
          <w:b/>
          <w:sz w:val="28"/>
          <w:szCs w:val="28"/>
        </w:rPr>
        <w:t>Срок (период) подачи заявок</w:t>
      </w:r>
      <w:r w:rsidR="00EF2A5E">
        <w:rPr>
          <w:rFonts w:ascii="Times New Roman" w:hAnsi="Times New Roman"/>
          <w:sz w:val="28"/>
          <w:szCs w:val="28"/>
        </w:rPr>
        <w:t xml:space="preserve"> </w:t>
      </w:r>
    </w:p>
    <w:p w:rsidR="00864F8F" w:rsidRDefault="00864F8F" w:rsidP="00D86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912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- с 17.02.2025 по 10.03.2025;</w:t>
      </w:r>
    </w:p>
    <w:p w:rsidR="00864F8F" w:rsidRDefault="00864F8F" w:rsidP="00D86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912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с 01.06.2025 по 20.06.2025</w:t>
      </w:r>
    </w:p>
    <w:p w:rsidR="00D86078" w:rsidRDefault="00A10002" w:rsidP="00D8607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="00BC215C">
        <w:rPr>
          <w:rFonts w:ascii="Times New Roman" w:hAnsi="Times New Roman"/>
          <w:b/>
          <w:sz w:val="28"/>
        </w:rPr>
        <w:t>. Место прием</w:t>
      </w:r>
      <w:r w:rsidR="007D516A">
        <w:rPr>
          <w:rFonts w:ascii="Times New Roman" w:hAnsi="Times New Roman"/>
          <w:b/>
          <w:sz w:val="28"/>
        </w:rPr>
        <w:t>а заявок для участия в конкурсе</w:t>
      </w:r>
      <w:r w:rsidR="00BC215C">
        <w:rPr>
          <w:rFonts w:ascii="Times New Roman" w:hAnsi="Times New Roman"/>
          <w:sz w:val="28"/>
        </w:rPr>
        <w:t xml:space="preserve"> </w:t>
      </w:r>
    </w:p>
    <w:p w:rsidR="00EF2A5E" w:rsidRDefault="002F28E9" w:rsidP="007F71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F71C4" w:rsidRPr="008A5478">
        <w:rPr>
          <w:rFonts w:ascii="Times New Roman" w:hAnsi="Times New Roman"/>
          <w:sz w:val="28"/>
          <w:szCs w:val="28"/>
        </w:rPr>
        <w:t xml:space="preserve">. Новоуральск, Свердловская область, улица Дзержинского, дом 2 (канцелярия) или на электронный адрес: </w:t>
      </w:r>
      <w:proofErr w:type="spellStart"/>
      <w:r w:rsidR="007F71C4" w:rsidRPr="008A5478">
        <w:rPr>
          <w:rFonts w:ascii="Times New Roman" w:hAnsi="Times New Roman"/>
          <w:sz w:val="28"/>
          <w:szCs w:val="28"/>
          <w:lang w:val="en-US"/>
        </w:rPr>
        <w:t>EIChernoknizhets</w:t>
      </w:r>
      <w:proofErr w:type="spellEnd"/>
      <w:r w:rsidR="007F71C4" w:rsidRPr="008A5478">
        <w:rPr>
          <w:rFonts w:ascii="Times New Roman" w:hAnsi="Times New Roman"/>
          <w:sz w:val="28"/>
          <w:szCs w:val="28"/>
        </w:rPr>
        <w:t>@</w:t>
      </w:r>
      <w:proofErr w:type="spellStart"/>
      <w:r w:rsidR="007F71C4" w:rsidRPr="008A5478">
        <w:rPr>
          <w:rFonts w:ascii="Times New Roman" w:hAnsi="Times New Roman"/>
          <w:sz w:val="28"/>
          <w:szCs w:val="28"/>
          <w:lang w:val="en-US"/>
        </w:rPr>
        <w:t>rosatom</w:t>
      </w:r>
      <w:proofErr w:type="spellEnd"/>
      <w:r w:rsidR="007F71C4" w:rsidRPr="008A5478">
        <w:rPr>
          <w:rFonts w:ascii="Times New Roman" w:hAnsi="Times New Roman"/>
          <w:sz w:val="28"/>
          <w:szCs w:val="28"/>
        </w:rPr>
        <w:t>.</w:t>
      </w:r>
      <w:proofErr w:type="spellStart"/>
      <w:r w:rsidR="007F71C4" w:rsidRPr="008A54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F71C4" w:rsidRPr="008A5478">
        <w:rPr>
          <w:rFonts w:ascii="Times New Roman" w:hAnsi="Times New Roman"/>
          <w:sz w:val="28"/>
          <w:szCs w:val="28"/>
        </w:rPr>
        <w:t xml:space="preserve"> (в теме письма указать: «Заявка на конкурс социальных проектов»)</w:t>
      </w:r>
      <w:r w:rsidR="00BC215C">
        <w:rPr>
          <w:rFonts w:ascii="Times New Roman" w:hAnsi="Times New Roman"/>
          <w:sz w:val="28"/>
        </w:rPr>
        <w:t xml:space="preserve">. </w:t>
      </w:r>
    </w:p>
    <w:p w:rsidR="007C5E13" w:rsidRDefault="00EF2A5E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7D516A">
        <w:rPr>
          <w:rFonts w:ascii="Times New Roman" w:hAnsi="Times New Roman"/>
          <w:b/>
          <w:sz w:val="28"/>
        </w:rPr>
        <w:t>. Условия участия в конкурсе</w:t>
      </w:r>
    </w:p>
    <w:p w:rsidR="007C5E13" w:rsidRDefault="00BC215C" w:rsidP="007F71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C4732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онкурсе могут принимать участие организации (за исключением коммерческих организаций, религиозных объединений, политических партий), соответствующие требованиям:</w:t>
      </w:r>
    </w:p>
    <w:p w:rsidR="007C5E13" w:rsidRPr="00D86078" w:rsidRDefault="00BC215C" w:rsidP="00D860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D86078">
        <w:rPr>
          <w:rFonts w:ascii="Times New Roman" w:hAnsi="Times New Roman"/>
          <w:sz w:val="28"/>
        </w:rPr>
        <w:t>организация зарегистрирована в установленном законодательством Российской Федерации порядке</w:t>
      </w:r>
      <w:r w:rsidR="007F71C4" w:rsidRPr="00D86078">
        <w:rPr>
          <w:rFonts w:ascii="Times New Roman" w:hAnsi="Times New Roman"/>
          <w:sz w:val="28"/>
          <w:szCs w:val="28"/>
        </w:rPr>
        <w:t xml:space="preserve"> не позднее, чем за один год до дня начала приема заявок</w:t>
      </w:r>
      <w:r w:rsidRPr="00D86078">
        <w:rPr>
          <w:rFonts w:ascii="Times New Roman" w:hAnsi="Times New Roman"/>
          <w:sz w:val="28"/>
        </w:rPr>
        <w:t>;</w:t>
      </w:r>
    </w:p>
    <w:p w:rsidR="007C5E13" w:rsidRPr="00D86078" w:rsidRDefault="00BC215C" w:rsidP="00D860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D86078">
        <w:rPr>
          <w:rFonts w:ascii="Times New Roman" w:hAnsi="Times New Roman"/>
          <w:sz w:val="28"/>
        </w:rPr>
        <w:t xml:space="preserve">организация реализует проекты </w:t>
      </w:r>
      <w:proofErr w:type="gramStart"/>
      <w:r w:rsidRPr="00D86078">
        <w:rPr>
          <w:rFonts w:ascii="Times New Roman" w:hAnsi="Times New Roman"/>
          <w:sz w:val="28"/>
        </w:rPr>
        <w:t>в</w:t>
      </w:r>
      <w:proofErr w:type="gramEnd"/>
      <w:r w:rsidRPr="00D86078">
        <w:rPr>
          <w:rFonts w:ascii="Times New Roman" w:hAnsi="Times New Roman"/>
          <w:sz w:val="28"/>
        </w:rPr>
        <w:t xml:space="preserve"> </w:t>
      </w:r>
      <w:r w:rsidR="009E32C1" w:rsidRPr="00D86078">
        <w:rPr>
          <w:rFonts w:ascii="Times New Roman" w:hAnsi="Times New Roman"/>
          <w:sz w:val="28"/>
        </w:rPr>
        <w:t>ЗАТО Новоуральск (</w:t>
      </w:r>
      <w:r w:rsidRPr="00D86078">
        <w:rPr>
          <w:rFonts w:ascii="Times New Roman" w:hAnsi="Times New Roman"/>
          <w:sz w:val="28"/>
        </w:rPr>
        <w:t>Свердловск</w:t>
      </w:r>
      <w:r w:rsidR="009E32C1" w:rsidRPr="00D86078">
        <w:rPr>
          <w:rFonts w:ascii="Times New Roman" w:hAnsi="Times New Roman"/>
          <w:sz w:val="28"/>
        </w:rPr>
        <w:t>ая</w:t>
      </w:r>
      <w:r w:rsidRPr="00D86078">
        <w:rPr>
          <w:rFonts w:ascii="Times New Roman" w:hAnsi="Times New Roman"/>
          <w:sz w:val="28"/>
        </w:rPr>
        <w:t xml:space="preserve"> област</w:t>
      </w:r>
      <w:r w:rsidR="009E32C1" w:rsidRPr="00D86078">
        <w:rPr>
          <w:rFonts w:ascii="Times New Roman" w:hAnsi="Times New Roman"/>
          <w:sz w:val="28"/>
        </w:rPr>
        <w:t>ь)</w:t>
      </w:r>
      <w:r w:rsidRPr="00D86078">
        <w:rPr>
          <w:rFonts w:ascii="Times New Roman" w:hAnsi="Times New Roman"/>
          <w:sz w:val="28"/>
        </w:rPr>
        <w:t>;</w:t>
      </w:r>
    </w:p>
    <w:p w:rsidR="007C5E13" w:rsidRPr="00D86078" w:rsidRDefault="00BC215C" w:rsidP="00D860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D86078">
        <w:rPr>
          <w:rFonts w:ascii="Times New Roman" w:hAnsi="Times New Roman"/>
          <w:sz w:val="28"/>
        </w:rPr>
        <w:t>организация не находится в процессе ликвидации, в отношении неё не возбуждено производство по делу о несостоятельности (банкротстве), не подано заявление о признании должника банкротом, деятельность организации не приостановлена в порядке, предусмотренном законодательством, у организации отсутствует просроченная за</w:t>
      </w:r>
      <w:r w:rsidR="003C2BCB" w:rsidRPr="00D86078">
        <w:rPr>
          <w:rFonts w:ascii="Times New Roman" w:hAnsi="Times New Roman"/>
          <w:sz w:val="28"/>
        </w:rPr>
        <w:t>д</w:t>
      </w:r>
      <w:r w:rsidRPr="00D86078">
        <w:rPr>
          <w:rFonts w:ascii="Times New Roman" w:hAnsi="Times New Roman"/>
          <w:sz w:val="28"/>
        </w:rPr>
        <w:t>о</w:t>
      </w:r>
      <w:r w:rsidR="003C2BCB" w:rsidRPr="00D86078">
        <w:rPr>
          <w:rFonts w:ascii="Times New Roman" w:hAnsi="Times New Roman"/>
          <w:sz w:val="28"/>
        </w:rPr>
        <w:t>л</w:t>
      </w:r>
      <w:r w:rsidRPr="00D86078">
        <w:rPr>
          <w:rFonts w:ascii="Times New Roman" w:hAnsi="Times New Roman"/>
          <w:sz w:val="28"/>
        </w:rPr>
        <w:t xml:space="preserve">женность перед другими лицами, не рассматриваются в суде, третейском суде требования к организации на сумму более 10 000 руб., </w:t>
      </w:r>
      <w:r w:rsidRPr="00D86078">
        <w:rPr>
          <w:rFonts w:ascii="Times New Roman" w:hAnsi="Times New Roman"/>
          <w:sz w:val="28"/>
        </w:rPr>
        <w:lastRenderedPageBreak/>
        <w:t xml:space="preserve">в отношении организации не возбуждено исполнительное </w:t>
      </w:r>
      <w:r w:rsidR="00D86078">
        <w:rPr>
          <w:rFonts w:ascii="Times New Roman" w:hAnsi="Times New Roman"/>
          <w:sz w:val="28"/>
        </w:rPr>
        <w:t xml:space="preserve">производство на сумму более </w:t>
      </w:r>
      <w:r w:rsidRPr="00D86078">
        <w:rPr>
          <w:rFonts w:ascii="Times New Roman" w:hAnsi="Times New Roman"/>
          <w:sz w:val="28"/>
        </w:rPr>
        <w:t>10 000 руб.;</w:t>
      </w:r>
    </w:p>
    <w:p w:rsidR="007C5E13" w:rsidRPr="00D86078" w:rsidRDefault="00BC215C" w:rsidP="00D860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D86078">
        <w:rPr>
          <w:rFonts w:ascii="Times New Roman" w:hAnsi="Times New Roman"/>
          <w:sz w:val="28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C5E13" w:rsidRPr="00D86078" w:rsidRDefault="00254270" w:rsidP="00D8607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на к</w:t>
      </w:r>
      <w:r w:rsidR="00BC215C" w:rsidRPr="00D86078">
        <w:rPr>
          <w:rFonts w:ascii="Times New Roman" w:hAnsi="Times New Roman"/>
          <w:sz w:val="28"/>
        </w:rPr>
        <w:t>онкурс проект должен соответствовать уставным целям организации-заявителя.</w:t>
      </w:r>
    </w:p>
    <w:p w:rsidR="007C5E13" w:rsidRDefault="00EF2A5E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BC215C">
        <w:rPr>
          <w:rFonts w:ascii="Times New Roman" w:hAnsi="Times New Roman"/>
          <w:b/>
          <w:sz w:val="28"/>
        </w:rPr>
        <w:t>. Целевая направленность конкур</w:t>
      </w:r>
      <w:r w:rsidR="00254270">
        <w:rPr>
          <w:rFonts w:ascii="Times New Roman" w:hAnsi="Times New Roman"/>
          <w:b/>
          <w:sz w:val="28"/>
        </w:rPr>
        <w:t>са</w:t>
      </w:r>
    </w:p>
    <w:p w:rsidR="007C5E13" w:rsidRDefault="00BC215C" w:rsidP="007F71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конкурса является</w:t>
      </w:r>
      <w:r w:rsidR="00254270">
        <w:rPr>
          <w:rFonts w:ascii="Times New Roman" w:hAnsi="Times New Roman"/>
          <w:sz w:val="28"/>
        </w:rPr>
        <w:t xml:space="preserve"> поддержка реализации социально </w:t>
      </w:r>
      <w:r>
        <w:rPr>
          <w:rFonts w:ascii="Times New Roman" w:hAnsi="Times New Roman"/>
          <w:sz w:val="28"/>
        </w:rPr>
        <w:t xml:space="preserve">значимых проектов содействия достижению национальных целей развития Российской Федерации, поддержка национальных проектов России, содействие сохранению и укреплению традиционных российских духовно-нравственных ценностей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9E32C1">
        <w:rPr>
          <w:rFonts w:ascii="Times New Roman" w:hAnsi="Times New Roman"/>
          <w:sz w:val="28"/>
        </w:rPr>
        <w:t>ЗАТО Новоуральск п</w:t>
      </w:r>
      <w:r>
        <w:rPr>
          <w:rFonts w:ascii="Times New Roman" w:hAnsi="Times New Roman"/>
          <w:sz w:val="28"/>
        </w:rPr>
        <w:t xml:space="preserve">о следующим направлениям: </w:t>
      </w:r>
    </w:p>
    <w:p w:rsidR="001B7344" w:rsidRPr="001A67C2" w:rsidRDefault="00254270" w:rsidP="001A67C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1B7344" w:rsidRPr="001A67C2">
        <w:rPr>
          <w:rFonts w:ascii="Times New Roman" w:hAnsi="Times New Roman"/>
          <w:sz w:val="28"/>
        </w:rPr>
        <w:t xml:space="preserve">ормирование </w:t>
      </w:r>
      <w:r w:rsidR="0036327E">
        <w:rPr>
          <w:rFonts w:ascii="Times New Roman" w:hAnsi="Times New Roman"/>
          <w:sz w:val="28"/>
        </w:rPr>
        <w:t>нравственной личности</w:t>
      </w:r>
      <w:r w:rsidR="00020247" w:rsidRPr="001A67C2">
        <w:rPr>
          <w:rFonts w:ascii="Times New Roman" w:hAnsi="Times New Roman"/>
          <w:sz w:val="28"/>
        </w:rPr>
        <w:t xml:space="preserve"> гражданина</w:t>
      </w:r>
      <w:r w:rsidR="0036327E">
        <w:rPr>
          <w:rFonts w:ascii="Times New Roman" w:hAnsi="Times New Roman"/>
          <w:sz w:val="28"/>
        </w:rPr>
        <w:t xml:space="preserve"> и патриота Родины</w:t>
      </w:r>
      <w:r w:rsidR="00B246CD">
        <w:rPr>
          <w:rFonts w:ascii="Times New Roman" w:hAnsi="Times New Roman"/>
          <w:sz w:val="28"/>
        </w:rPr>
        <w:t>, укрепление у населения патриотического духа, выражаемого в любви и заботе о городе, предприятии</w:t>
      </w:r>
      <w:r>
        <w:rPr>
          <w:rFonts w:ascii="Times New Roman" w:hAnsi="Times New Roman"/>
          <w:sz w:val="28"/>
        </w:rPr>
        <w:t>,</w:t>
      </w:r>
      <w:r w:rsidRPr="002542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стране</w:t>
      </w:r>
      <w:r w:rsidR="00B246CD">
        <w:rPr>
          <w:rFonts w:ascii="Times New Roman" w:hAnsi="Times New Roman"/>
          <w:sz w:val="28"/>
        </w:rPr>
        <w:t>;</w:t>
      </w:r>
    </w:p>
    <w:p w:rsidR="007C5E13" w:rsidRPr="001A67C2" w:rsidRDefault="009E192D" w:rsidP="001A67C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BC215C" w:rsidRPr="001A67C2">
        <w:rPr>
          <w:rFonts w:ascii="Times New Roman" w:hAnsi="Times New Roman"/>
          <w:sz w:val="28"/>
        </w:rPr>
        <w:t>крепление общественного здоровья, мотивации граждан к здоровому образу жизни, включая здоровое питание и отказ от вредных привычек, развитие инфраструктуры общественного здоровья</w:t>
      </w:r>
      <w:r w:rsidR="0071123D" w:rsidRPr="001A67C2">
        <w:rPr>
          <w:rFonts w:ascii="Times New Roman" w:hAnsi="Times New Roman"/>
          <w:sz w:val="28"/>
        </w:rPr>
        <w:t>, вовлечение в регулярные занятия лиц зрелого и старшего возрастов</w:t>
      </w:r>
      <w:r w:rsidR="00BC215C" w:rsidRPr="001A67C2">
        <w:rPr>
          <w:rFonts w:ascii="Times New Roman" w:hAnsi="Times New Roman"/>
          <w:sz w:val="28"/>
        </w:rPr>
        <w:t>;</w:t>
      </w:r>
    </w:p>
    <w:p w:rsidR="007C5E13" w:rsidRPr="001A67C2" w:rsidRDefault="009E192D" w:rsidP="001A67C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BC215C" w:rsidRPr="001A67C2">
        <w:rPr>
          <w:rFonts w:ascii="Times New Roman" w:hAnsi="Times New Roman"/>
          <w:sz w:val="28"/>
        </w:rPr>
        <w:t>оздание условий для самореализации и развития талантов,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7C5E13" w:rsidRPr="001A67C2" w:rsidRDefault="009E192D" w:rsidP="001A67C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BC215C" w:rsidRPr="001A67C2">
        <w:rPr>
          <w:rFonts w:ascii="Times New Roman" w:hAnsi="Times New Roman"/>
          <w:sz w:val="28"/>
        </w:rPr>
        <w:t>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организаций;</w:t>
      </w:r>
    </w:p>
    <w:p w:rsidR="007C5E13" w:rsidRDefault="009E192D" w:rsidP="001A67C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BC215C" w:rsidRPr="001A67C2">
        <w:rPr>
          <w:rFonts w:ascii="Times New Roman" w:hAnsi="Times New Roman"/>
          <w:sz w:val="28"/>
        </w:rPr>
        <w:t>азвитие механизмов прямого участия граждан в формировании городской среды, кардинальном повышении её комфортности.</w:t>
      </w:r>
    </w:p>
    <w:p w:rsidR="009B06FD" w:rsidRPr="008A5478" w:rsidRDefault="006A5750" w:rsidP="009B06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2025 году а</w:t>
      </w:r>
      <w:r w:rsidR="009B06FD">
        <w:rPr>
          <w:rFonts w:ascii="Times New Roman" w:hAnsi="Times New Roman"/>
          <w:sz w:val="28"/>
        </w:rPr>
        <w:t xml:space="preserve">кцент конкурса </w:t>
      </w:r>
      <w:r>
        <w:rPr>
          <w:rFonts w:ascii="Times New Roman" w:hAnsi="Times New Roman"/>
          <w:sz w:val="28"/>
        </w:rPr>
        <w:t xml:space="preserve">благотворительных грантов </w:t>
      </w:r>
      <w:r w:rsidR="009B06FD">
        <w:rPr>
          <w:rFonts w:ascii="Times New Roman" w:hAnsi="Times New Roman"/>
          <w:sz w:val="28"/>
        </w:rPr>
        <w:t>сделан на проекты</w:t>
      </w:r>
      <w:r w:rsidR="009B06FD">
        <w:rPr>
          <w:rFonts w:ascii="Times New Roman" w:hAnsi="Times New Roman"/>
          <w:sz w:val="28"/>
          <w:szCs w:val="28"/>
        </w:rPr>
        <w:t>, связанные со зна</w:t>
      </w:r>
      <w:r w:rsidR="00A776F9">
        <w:rPr>
          <w:rFonts w:ascii="Times New Roman" w:hAnsi="Times New Roman"/>
          <w:sz w:val="28"/>
          <w:szCs w:val="28"/>
        </w:rPr>
        <w:t xml:space="preserve">менательными </w:t>
      </w:r>
      <w:r w:rsidR="009B06FD">
        <w:rPr>
          <w:rFonts w:ascii="Times New Roman" w:hAnsi="Times New Roman"/>
          <w:sz w:val="28"/>
          <w:szCs w:val="28"/>
        </w:rPr>
        <w:t>датами: 80-летие Великой Победы и 80-летие атомной отрасли.</w:t>
      </w:r>
    </w:p>
    <w:p w:rsidR="007C5E13" w:rsidRDefault="00EF2A5E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BC215C">
        <w:rPr>
          <w:rFonts w:ascii="Times New Roman" w:hAnsi="Times New Roman"/>
          <w:b/>
          <w:sz w:val="28"/>
        </w:rPr>
        <w:t>. Ограничения по составу участников конкурса</w:t>
      </w:r>
      <w:r w:rsidR="009E192D">
        <w:rPr>
          <w:rFonts w:ascii="Times New Roman" w:hAnsi="Times New Roman"/>
          <w:b/>
          <w:sz w:val="28"/>
        </w:rPr>
        <w:t>, типов проектов и видов затрат</w:t>
      </w:r>
    </w:p>
    <w:p w:rsidR="000D0C2A" w:rsidRDefault="009E192D" w:rsidP="000D0C2A">
      <w:pPr>
        <w:pStyle w:val="a4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</w:t>
      </w:r>
      <w:r w:rsidR="00BC215C">
        <w:rPr>
          <w:rFonts w:ascii="Times New Roman" w:hAnsi="Times New Roman"/>
          <w:sz w:val="28"/>
        </w:rPr>
        <w:t>онкурса не принимаются заявки на финансирование следующих типов проектов:</w:t>
      </w:r>
      <w:r w:rsidR="000D0C2A" w:rsidRPr="000D0C2A">
        <w:rPr>
          <w:rFonts w:ascii="Times New Roman" w:hAnsi="Times New Roman"/>
          <w:sz w:val="28"/>
        </w:rPr>
        <w:t xml:space="preserve"> </w:t>
      </w:r>
    </w:p>
    <w:p w:rsidR="000D0C2A" w:rsidRPr="00C70ABB" w:rsidRDefault="000D0C2A" w:rsidP="000D0C2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Pr="00C70ABB">
        <w:rPr>
          <w:rFonts w:ascii="Times New Roman" w:hAnsi="Times New Roman"/>
          <w:sz w:val="28"/>
        </w:rPr>
        <w:t>редусмотренных в плане работы организации-заявителя на текущий год</w:t>
      </w:r>
      <w:r>
        <w:rPr>
          <w:rFonts w:ascii="Times New Roman" w:hAnsi="Times New Roman"/>
          <w:sz w:val="28"/>
        </w:rPr>
        <w:t>;</w:t>
      </w:r>
    </w:p>
    <w:p w:rsidR="000D0C2A" w:rsidRDefault="000D0C2A" w:rsidP="000D0C2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C70ABB">
        <w:rPr>
          <w:rFonts w:ascii="Times New Roman" w:hAnsi="Times New Roman"/>
          <w:sz w:val="28"/>
        </w:rPr>
        <w:t>реализованны</w:t>
      </w:r>
      <w:r>
        <w:rPr>
          <w:rFonts w:ascii="Times New Roman" w:hAnsi="Times New Roman"/>
          <w:sz w:val="28"/>
        </w:rPr>
        <w:t xml:space="preserve">х </w:t>
      </w:r>
      <w:r w:rsidRPr="00C70ABB">
        <w:rPr>
          <w:rFonts w:ascii="Times New Roman" w:hAnsi="Times New Roman"/>
          <w:sz w:val="28"/>
        </w:rPr>
        <w:t>за счет грантов АО</w:t>
      </w:r>
      <w:r w:rsidR="009E192D">
        <w:rPr>
          <w:rFonts w:ascii="Times New Roman" w:hAnsi="Times New Roman"/>
          <w:sz w:val="28"/>
        </w:rPr>
        <w:t xml:space="preserve"> «УЭХК» три года подряд и более.</w:t>
      </w:r>
      <w:r w:rsidRPr="000D0C2A">
        <w:rPr>
          <w:rFonts w:ascii="Times New Roman" w:hAnsi="Times New Roman"/>
          <w:sz w:val="28"/>
        </w:rPr>
        <w:t xml:space="preserve"> </w:t>
      </w:r>
    </w:p>
    <w:p w:rsidR="000D0C2A" w:rsidRPr="00C70ABB" w:rsidRDefault="009E192D" w:rsidP="000D0C2A">
      <w:pPr>
        <w:pStyle w:val="a4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</w:t>
      </w:r>
      <w:r w:rsidR="000D0C2A">
        <w:rPr>
          <w:rFonts w:ascii="Times New Roman" w:hAnsi="Times New Roman"/>
          <w:sz w:val="28"/>
        </w:rPr>
        <w:t xml:space="preserve">онкурса не принимаются заявки на финансирование </w:t>
      </w:r>
      <w:r w:rsidR="000D0C2A" w:rsidRPr="008A5478">
        <w:rPr>
          <w:rFonts w:ascii="Times New Roman" w:hAnsi="Times New Roman"/>
          <w:sz w:val="28"/>
          <w:szCs w:val="28"/>
        </w:rPr>
        <w:t>следующих</w:t>
      </w:r>
      <w:r w:rsidR="000D0C2A">
        <w:rPr>
          <w:rFonts w:ascii="Times New Roman" w:hAnsi="Times New Roman"/>
          <w:sz w:val="28"/>
          <w:szCs w:val="28"/>
        </w:rPr>
        <w:t xml:space="preserve"> </w:t>
      </w:r>
      <w:r w:rsidR="000D0C2A">
        <w:rPr>
          <w:rFonts w:ascii="Times New Roman" w:hAnsi="Times New Roman"/>
          <w:sz w:val="28"/>
        </w:rPr>
        <w:t>видов затрат:</w:t>
      </w:r>
    </w:p>
    <w:p w:rsidR="007C5E13" w:rsidRDefault="00BC215C" w:rsidP="00C70A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C70ABB">
        <w:rPr>
          <w:rFonts w:ascii="Times New Roman" w:hAnsi="Times New Roman"/>
          <w:sz w:val="28"/>
        </w:rPr>
        <w:t xml:space="preserve">поддержка текущей деятельности организации: заработная плата, </w:t>
      </w:r>
      <w:r w:rsidR="00C70ABB" w:rsidRPr="00C70ABB">
        <w:rPr>
          <w:rFonts w:ascii="Times New Roman" w:hAnsi="Times New Roman"/>
          <w:sz w:val="28"/>
          <w:szCs w:val="28"/>
        </w:rPr>
        <w:t>повышение квалификации специалистов,</w:t>
      </w:r>
      <w:r w:rsidR="00C70ABB">
        <w:rPr>
          <w:rFonts w:ascii="Times New Roman" w:hAnsi="Times New Roman"/>
          <w:sz w:val="28"/>
          <w:szCs w:val="28"/>
        </w:rPr>
        <w:t xml:space="preserve"> </w:t>
      </w:r>
      <w:r w:rsidRPr="00C70ABB">
        <w:rPr>
          <w:rFonts w:ascii="Times New Roman" w:hAnsi="Times New Roman"/>
          <w:sz w:val="28"/>
        </w:rPr>
        <w:t>аренда офиса, покупка канцелярских товаров, покупка и ремонт оргтехники, оплата коммунальных услуг и т.д.;</w:t>
      </w:r>
    </w:p>
    <w:p w:rsidR="007C5E13" w:rsidRPr="00C70ABB" w:rsidRDefault="00BC215C" w:rsidP="00C70A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C70ABB">
        <w:rPr>
          <w:rFonts w:ascii="Times New Roman" w:hAnsi="Times New Roman"/>
          <w:sz w:val="28"/>
        </w:rPr>
        <w:t>расходы по уже осуществленному или текущему проекту; коммерческие проекты или проекты, предусматривающие закупку оборудования для текущих (офисных) нужд организации; фундаментальные научные исследования; гуманитарная помощь; проведение журналистских расследований; профессиональная политическая деятельность; проведение митингов, демонстраций и пикетов; ценные подарки (призы) на сумму более 3 000 рублей за единицу.</w:t>
      </w:r>
    </w:p>
    <w:p w:rsidR="007C5E13" w:rsidRDefault="00EF2A5E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BC215C">
        <w:rPr>
          <w:rFonts w:ascii="Times New Roman" w:hAnsi="Times New Roman"/>
          <w:b/>
          <w:sz w:val="28"/>
        </w:rPr>
        <w:t>. Порядок</w:t>
      </w:r>
      <w:r w:rsidR="009E192D">
        <w:rPr>
          <w:rFonts w:ascii="Times New Roman" w:hAnsi="Times New Roman"/>
          <w:b/>
          <w:sz w:val="28"/>
        </w:rPr>
        <w:t xml:space="preserve"> проведения конкурса</w:t>
      </w:r>
    </w:p>
    <w:p w:rsidR="007C5E13" w:rsidRPr="00484ED3" w:rsidRDefault="00F7159D" w:rsidP="007F71C4">
      <w:pPr>
        <w:jc w:val="both"/>
        <w:rPr>
          <w:rFonts w:ascii="Times New Roman" w:hAnsi="Times New Roman"/>
          <w:sz w:val="28"/>
          <w:szCs w:val="28"/>
        </w:rPr>
      </w:pPr>
      <w:r w:rsidRPr="00F7159D">
        <w:rPr>
          <w:rFonts w:ascii="Times New Roman" w:hAnsi="Times New Roman"/>
          <w:sz w:val="28"/>
        </w:rPr>
        <w:t xml:space="preserve">Для участия в конкурсе на получение гранта организация-заявитель должна направить заявку в адрес АО «УЭХК» </w:t>
      </w:r>
      <w:r w:rsidR="00A10002">
        <w:rPr>
          <w:rFonts w:ascii="Times New Roman" w:hAnsi="Times New Roman"/>
          <w:sz w:val="28"/>
        </w:rPr>
        <w:t>(п.</w:t>
      </w:r>
      <w:r w:rsidR="009E192D">
        <w:rPr>
          <w:rFonts w:ascii="Times New Roman" w:hAnsi="Times New Roman"/>
          <w:sz w:val="28"/>
        </w:rPr>
        <w:t xml:space="preserve"> </w:t>
      </w:r>
      <w:r w:rsidR="00A10002">
        <w:rPr>
          <w:rFonts w:ascii="Times New Roman" w:hAnsi="Times New Roman"/>
          <w:sz w:val="28"/>
        </w:rPr>
        <w:t>5) в срок</w:t>
      </w:r>
      <w:r w:rsidR="000F4B78">
        <w:rPr>
          <w:rFonts w:ascii="Times New Roman" w:hAnsi="Times New Roman"/>
          <w:sz w:val="28"/>
        </w:rPr>
        <w:t xml:space="preserve"> (</w:t>
      </w:r>
      <w:r w:rsidR="009E192D">
        <w:rPr>
          <w:rFonts w:ascii="Times New Roman" w:hAnsi="Times New Roman"/>
          <w:sz w:val="28"/>
        </w:rPr>
        <w:t xml:space="preserve">п. </w:t>
      </w:r>
      <w:r w:rsidR="00E21D21">
        <w:rPr>
          <w:rFonts w:ascii="Times New Roman" w:hAnsi="Times New Roman"/>
          <w:sz w:val="28"/>
        </w:rPr>
        <w:t>4</w:t>
      </w:r>
      <w:r w:rsidR="000F4B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форма заявки </w:t>
      </w:r>
      <w:r w:rsidR="00484ED3" w:rsidRPr="00484ED3">
        <w:rPr>
          <w:rFonts w:ascii="Times New Roman" w:hAnsi="Times New Roman"/>
          <w:sz w:val="28"/>
          <w:szCs w:val="28"/>
        </w:rPr>
        <w:t>–</w:t>
      </w:r>
      <w:r w:rsidR="00484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приложении.</w:t>
      </w:r>
      <w:r w:rsidR="00BC215C">
        <w:rPr>
          <w:rFonts w:ascii="Times New Roman" w:hAnsi="Times New Roman"/>
          <w:sz w:val="28"/>
        </w:rPr>
        <w:t xml:space="preserve">  </w:t>
      </w:r>
    </w:p>
    <w:p w:rsidR="007202B3" w:rsidRPr="007202B3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7202B3">
        <w:rPr>
          <w:rFonts w:ascii="Times New Roman" w:hAnsi="Times New Roman"/>
          <w:color w:val="auto"/>
          <w:sz w:val="28"/>
          <w:szCs w:val="28"/>
        </w:rPr>
        <w:t xml:space="preserve">Проекты, принимающие участие в конкурсе, должны быть представлены </w:t>
      </w:r>
      <w:r w:rsidR="00F7159D" w:rsidRPr="007202B3">
        <w:rPr>
          <w:rFonts w:ascii="Times New Roman" w:hAnsi="Times New Roman"/>
          <w:color w:val="auto"/>
          <w:sz w:val="28"/>
          <w:szCs w:val="28"/>
        </w:rPr>
        <w:t xml:space="preserve">организацией-заявителем </w:t>
      </w:r>
      <w:r>
        <w:rPr>
          <w:rFonts w:ascii="Times New Roman" w:hAnsi="Times New Roman"/>
          <w:color w:val="auto"/>
          <w:sz w:val="28"/>
          <w:szCs w:val="28"/>
        </w:rPr>
        <w:t xml:space="preserve">на совещании </w:t>
      </w:r>
      <w:r w:rsidRPr="007202B3">
        <w:rPr>
          <w:rFonts w:ascii="Times New Roman" w:hAnsi="Times New Roman"/>
          <w:color w:val="auto"/>
          <w:sz w:val="28"/>
          <w:szCs w:val="28"/>
        </w:rPr>
        <w:t>Совет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202B3">
        <w:rPr>
          <w:rFonts w:ascii="Times New Roman" w:hAnsi="Times New Roman"/>
          <w:color w:val="auto"/>
          <w:sz w:val="28"/>
          <w:szCs w:val="28"/>
        </w:rPr>
        <w:t xml:space="preserve"> по благотворительности в формате очной защиты</w:t>
      </w:r>
      <w:r w:rsidRPr="007202B3">
        <w:rPr>
          <w:rFonts w:ascii="Times New Roman" w:hAnsi="Times New Roman"/>
          <w:sz w:val="28"/>
          <w:szCs w:val="28"/>
        </w:rPr>
        <w:t>.</w:t>
      </w:r>
      <w:r w:rsidR="009D5CB9">
        <w:rPr>
          <w:rFonts w:ascii="Times New Roman" w:hAnsi="Times New Roman"/>
          <w:sz w:val="28"/>
          <w:szCs w:val="28"/>
        </w:rPr>
        <w:t xml:space="preserve"> </w:t>
      </w:r>
      <w:r w:rsidR="00C4732C">
        <w:rPr>
          <w:rFonts w:ascii="Times New Roman" w:hAnsi="Times New Roman"/>
          <w:sz w:val="28"/>
          <w:szCs w:val="28"/>
        </w:rPr>
        <w:t>Даты</w:t>
      </w:r>
      <w:r w:rsidR="009D5CB9">
        <w:rPr>
          <w:rFonts w:ascii="Times New Roman" w:hAnsi="Times New Roman"/>
          <w:sz w:val="28"/>
          <w:szCs w:val="28"/>
        </w:rPr>
        <w:t xml:space="preserve"> </w:t>
      </w:r>
      <w:r w:rsidR="00C4732C">
        <w:rPr>
          <w:rFonts w:ascii="Times New Roman" w:hAnsi="Times New Roman"/>
          <w:sz w:val="28"/>
          <w:szCs w:val="28"/>
        </w:rPr>
        <w:t>защиты</w:t>
      </w:r>
      <w:r w:rsidR="00484ED3">
        <w:rPr>
          <w:rFonts w:ascii="Times New Roman" w:hAnsi="Times New Roman"/>
          <w:sz w:val="28"/>
          <w:szCs w:val="28"/>
        </w:rPr>
        <w:t xml:space="preserve"> пр</w:t>
      </w:r>
      <w:r w:rsidR="00C4732C">
        <w:rPr>
          <w:rFonts w:ascii="Times New Roman" w:hAnsi="Times New Roman"/>
          <w:sz w:val="28"/>
          <w:szCs w:val="28"/>
        </w:rPr>
        <w:t>оектов будут объявлены</w:t>
      </w:r>
      <w:r w:rsidR="009D5CB9">
        <w:rPr>
          <w:rFonts w:ascii="Times New Roman" w:hAnsi="Times New Roman"/>
          <w:sz w:val="28"/>
          <w:szCs w:val="28"/>
        </w:rPr>
        <w:t xml:space="preserve"> дополнительно.</w:t>
      </w:r>
    </w:p>
    <w:p w:rsidR="009D5CB9" w:rsidRDefault="00CB5149" w:rsidP="009D5CB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обсуждения простым большинством голосов при</w:t>
      </w:r>
      <w:r w:rsidR="00484ED3">
        <w:rPr>
          <w:rFonts w:ascii="Times New Roman" w:hAnsi="Times New Roman"/>
          <w:sz w:val="28"/>
        </w:rPr>
        <w:t>нимается решение о победителях к</w:t>
      </w:r>
      <w:r>
        <w:rPr>
          <w:rFonts w:ascii="Times New Roman" w:hAnsi="Times New Roman"/>
          <w:sz w:val="28"/>
        </w:rPr>
        <w:t>онкурса. Решение оформляется в виде протокола, включающего список победител</w:t>
      </w:r>
      <w:r w:rsidR="006E62EA">
        <w:rPr>
          <w:rFonts w:ascii="Times New Roman" w:hAnsi="Times New Roman"/>
          <w:sz w:val="28"/>
        </w:rPr>
        <w:t xml:space="preserve">ей, подписанного всеми членами Совета по благотворительности </w:t>
      </w:r>
      <w:r>
        <w:rPr>
          <w:rFonts w:ascii="Times New Roman" w:hAnsi="Times New Roman"/>
          <w:sz w:val="28"/>
        </w:rPr>
        <w:t>и утвержденного Генеральным директором АО «УЭХК».</w:t>
      </w:r>
      <w:r w:rsidR="009D5CB9" w:rsidRPr="009D5CB9">
        <w:rPr>
          <w:rFonts w:ascii="Times New Roman" w:hAnsi="Times New Roman"/>
          <w:sz w:val="28"/>
        </w:rPr>
        <w:t xml:space="preserve"> </w:t>
      </w:r>
    </w:p>
    <w:p w:rsidR="00CB5149" w:rsidRDefault="009D5CB9" w:rsidP="007F71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Выписка из протокола с указанием победителя публикуется на сайте АО «УЭХК» (</w:t>
      </w:r>
      <w:hyperlink r:id="rId5" w:history="1">
        <w:r w:rsidRPr="00B344F5">
          <w:rPr>
            <w:rStyle w:val="a3"/>
            <w:rFonts w:ascii="Times New Roman" w:hAnsi="Times New Roman"/>
            <w:sz w:val="28"/>
          </w:rPr>
          <w:t>www.</w:t>
        </w:r>
        <w:r w:rsidRPr="00B344F5">
          <w:rPr>
            <w:rStyle w:val="a3"/>
            <w:rFonts w:ascii="Times New Roman" w:hAnsi="Times New Roman"/>
            <w:sz w:val="28"/>
            <w:lang w:val="en-US"/>
          </w:rPr>
          <w:t>ueip</w:t>
        </w:r>
        <w:r w:rsidRPr="00B344F5">
          <w:rPr>
            <w:rStyle w:val="a3"/>
            <w:rFonts w:ascii="Times New Roman" w:hAnsi="Times New Roman"/>
            <w:sz w:val="28"/>
          </w:rPr>
          <w:t>.ru</w:t>
        </w:r>
      </w:hyperlink>
      <w:r>
        <w:rPr>
          <w:rFonts w:ascii="Times New Roman" w:hAnsi="Times New Roman"/>
          <w:sz w:val="28"/>
        </w:rPr>
        <w:t xml:space="preserve">) и в СМИ. </w:t>
      </w:r>
    </w:p>
    <w:p w:rsidR="00150FE7" w:rsidRDefault="00150FE7" w:rsidP="007F71C4">
      <w:pPr>
        <w:jc w:val="both"/>
        <w:rPr>
          <w:rFonts w:ascii="Times New Roman" w:hAnsi="Times New Roman"/>
          <w:b/>
          <w:sz w:val="28"/>
          <w:szCs w:val="28"/>
        </w:rPr>
      </w:pPr>
      <w:r w:rsidRPr="00150FE7">
        <w:rPr>
          <w:rFonts w:ascii="Times New Roman" w:hAnsi="Times New Roman"/>
          <w:b/>
          <w:sz w:val="28"/>
          <w:szCs w:val="28"/>
        </w:rPr>
        <w:t>1</w:t>
      </w:r>
      <w:r w:rsidR="00E21D21">
        <w:rPr>
          <w:rFonts w:ascii="Times New Roman" w:hAnsi="Times New Roman"/>
          <w:b/>
          <w:sz w:val="28"/>
          <w:szCs w:val="28"/>
        </w:rPr>
        <w:t>0</w:t>
      </w:r>
      <w:r w:rsidRPr="00150FE7">
        <w:rPr>
          <w:rFonts w:ascii="Times New Roman" w:hAnsi="Times New Roman"/>
          <w:b/>
          <w:sz w:val="28"/>
          <w:szCs w:val="28"/>
        </w:rPr>
        <w:t>. Критерии о</w:t>
      </w:r>
      <w:r w:rsidR="00F53868">
        <w:rPr>
          <w:rFonts w:ascii="Times New Roman" w:hAnsi="Times New Roman"/>
          <w:b/>
          <w:sz w:val="28"/>
          <w:szCs w:val="28"/>
        </w:rPr>
        <w:t>пределения победителей конкурса</w:t>
      </w:r>
    </w:p>
    <w:p w:rsidR="00CB5149" w:rsidRPr="00CB5149" w:rsidRDefault="00CB5149" w:rsidP="00CB5149">
      <w:pPr>
        <w:jc w:val="both"/>
        <w:rPr>
          <w:rFonts w:ascii="Times New Roman" w:hAnsi="Times New Roman"/>
          <w:sz w:val="28"/>
        </w:rPr>
      </w:pPr>
      <w:r w:rsidRPr="00CB5149">
        <w:rPr>
          <w:rFonts w:ascii="Times New Roman" w:hAnsi="Times New Roman"/>
          <w:sz w:val="28"/>
        </w:rPr>
        <w:t>Предпочтение будет отдано проектам с большим охватом целевой аудитории (не менее 200 человек).</w:t>
      </w:r>
    </w:p>
    <w:p w:rsidR="006F193C" w:rsidRDefault="009D5CB9" w:rsidP="00CB514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соответствует целевой направленности конкурса на 202</w:t>
      </w:r>
      <w:r w:rsidR="009579B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 w:rsidR="00F53868">
        <w:rPr>
          <w:rFonts w:ascii="Times New Roman" w:hAnsi="Times New Roman"/>
          <w:sz w:val="28"/>
        </w:rPr>
        <w:t xml:space="preserve"> (п. </w:t>
      </w:r>
      <w:r w:rsidR="00E21D21">
        <w:rPr>
          <w:rFonts w:ascii="Times New Roman" w:hAnsi="Times New Roman"/>
          <w:sz w:val="28"/>
        </w:rPr>
        <w:t>7)</w:t>
      </w:r>
      <w:r w:rsidR="00F53868">
        <w:rPr>
          <w:rFonts w:ascii="Times New Roman" w:hAnsi="Times New Roman"/>
          <w:sz w:val="28"/>
        </w:rPr>
        <w:t>.</w:t>
      </w:r>
    </w:p>
    <w:p w:rsidR="00CB5149" w:rsidRPr="00CB5149" w:rsidRDefault="006F193C" w:rsidP="00CB5149">
      <w:pPr>
        <w:jc w:val="both"/>
        <w:rPr>
          <w:rFonts w:ascii="Times New Roman" w:hAnsi="Times New Roman"/>
          <w:sz w:val="28"/>
        </w:rPr>
      </w:pPr>
      <w:r w:rsidRPr="00E21D21">
        <w:rPr>
          <w:rFonts w:ascii="Times New Roman" w:hAnsi="Times New Roman"/>
          <w:sz w:val="28"/>
        </w:rPr>
        <w:lastRenderedPageBreak/>
        <w:t xml:space="preserve">Проект предусматривает освещение в СМИ и </w:t>
      </w:r>
      <w:proofErr w:type="spellStart"/>
      <w:r w:rsidRPr="00E21D21">
        <w:rPr>
          <w:rFonts w:ascii="Times New Roman" w:hAnsi="Times New Roman"/>
          <w:sz w:val="28"/>
        </w:rPr>
        <w:t>соцсетях</w:t>
      </w:r>
      <w:proofErr w:type="spellEnd"/>
      <w:r w:rsidRPr="00E21D21">
        <w:rPr>
          <w:rFonts w:ascii="Times New Roman" w:hAnsi="Times New Roman"/>
          <w:sz w:val="28"/>
        </w:rPr>
        <w:t xml:space="preserve"> (</w:t>
      </w:r>
      <w:r w:rsidR="001B7344" w:rsidRPr="00E21D21">
        <w:rPr>
          <w:rFonts w:ascii="Times New Roman" w:hAnsi="Times New Roman"/>
          <w:sz w:val="28"/>
        </w:rPr>
        <w:t>публикации и видеосюжеты</w:t>
      </w:r>
      <w:r w:rsidRPr="00E21D21">
        <w:rPr>
          <w:rFonts w:ascii="Times New Roman" w:hAnsi="Times New Roman"/>
          <w:sz w:val="28"/>
        </w:rPr>
        <w:t xml:space="preserve"> о мероприятиях проекта</w:t>
      </w:r>
      <w:r w:rsidR="001B7344" w:rsidRPr="00E21D21">
        <w:rPr>
          <w:rFonts w:ascii="Times New Roman" w:hAnsi="Times New Roman"/>
          <w:sz w:val="28"/>
        </w:rPr>
        <w:t>).</w:t>
      </w:r>
    </w:p>
    <w:p w:rsidR="00993A42" w:rsidRDefault="00BC215C" w:rsidP="007F71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E21D21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 Условия договор</w:t>
      </w:r>
      <w:r w:rsidR="00993A42">
        <w:rPr>
          <w:rFonts w:ascii="Times New Roman" w:hAnsi="Times New Roman"/>
          <w:b/>
          <w:sz w:val="28"/>
        </w:rPr>
        <w:t>а, заключаемого по результатам конкурса</w:t>
      </w:r>
    </w:p>
    <w:p w:rsidR="007202B3" w:rsidRDefault="00993A42" w:rsidP="007F71C4">
      <w:pPr>
        <w:jc w:val="both"/>
        <w:rPr>
          <w:rFonts w:ascii="Times New Roman" w:hAnsi="Times New Roman"/>
          <w:color w:val="auto"/>
          <w:sz w:val="28"/>
        </w:rPr>
      </w:pPr>
      <w:r w:rsidRPr="00993A42">
        <w:rPr>
          <w:rFonts w:ascii="Times New Roman" w:hAnsi="Times New Roman"/>
          <w:sz w:val="28"/>
        </w:rPr>
        <w:t>В</w:t>
      </w:r>
      <w:r w:rsidR="00BC215C" w:rsidRPr="00993A42">
        <w:rPr>
          <w:rFonts w:ascii="Times New Roman" w:hAnsi="Times New Roman"/>
          <w:sz w:val="28"/>
        </w:rPr>
        <w:t xml:space="preserve"> </w:t>
      </w:r>
      <w:r w:rsidR="00BC215C">
        <w:rPr>
          <w:rFonts w:ascii="Times New Roman" w:hAnsi="Times New Roman"/>
          <w:sz w:val="28"/>
        </w:rPr>
        <w:t xml:space="preserve">соответствии с </w:t>
      </w:r>
      <w:r w:rsidR="00BC215C" w:rsidRPr="00320BD1">
        <w:rPr>
          <w:rFonts w:ascii="Times New Roman" w:hAnsi="Times New Roman"/>
          <w:color w:val="auto"/>
          <w:sz w:val="28"/>
        </w:rPr>
        <w:t xml:space="preserve">договором </w:t>
      </w:r>
      <w:r w:rsidR="00E21D21">
        <w:rPr>
          <w:rFonts w:ascii="Times New Roman" w:hAnsi="Times New Roman"/>
          <w:color w:val="auto"/>
          <w:sz w:val="28"/>
        </w:rPr>
        <w:t>целевого</w:t>
      </w:r>
      <w:r w:rsidR="00BC215C" w:rsidRPr="00320BD1">
        <w:rPr>
          <w:rFonts w:ascii="Times New Roman" w:hAnsi="Times New Roman"/>
          <w:color w:val="auto"/>
          <w:sz w:val="28"/>
        </w:rPr>
        <w:t xml:space="preserve"> пожертвования</w:t>
      </w:r>
      <w:r w:rsidR="00E21D21">
        <w:rPr>
          <w:rFonts w:ascii="Times New Roman" w:hAnsi="Times New Roman"/>
          <w:color w:val="auto"/>
          <w:sz w:val="28"/>
        </w:rPr>
        <w:t xml:space="preserve"> денежных средств</w:t>
      </w:r>
      <w:r w:rsidR="00320BD1">
        <w:rPr>
          <w:rFonts w:ascii="Times New Roman" w:hAnsi="Times New Roman"/>
          <w:color w:val="auto"/>
          <w:sz w:val="28"/>
        </w:rPr>
        <w:t>.</w:t>
      </w:r>
    </w:p>
    <w:p w:rsidR="007202B3" w:rsidRPr="00864F8F" w:rsidRDefault="007202B3" w:rsidP="00864F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Pr="00864F8F">
        <w:rPr>
          <w:rFonts w:ascii="Times New Roman" w:hAnsi="Times New Roman"/>
          <w:sz w:val="28"/>
          <w:szCs w:val="28"/>
        </w:rPr>
        <w:lastRenderedPageBreak/>
        <w:t>Форма заявки</w:t>
      </w:r>
    </w:p>
    <w:p w:rsidR="007202B3" w:rsidRPr="008A5478" w:rsidRDefault="007202B3" w:rsidP="00E21D21">
      <w:pPr>
        <w:jc w:val="center"/>
        <w:rPr>
          <w:rFonts w:ascii="Times New Roman" w:hAnsi="Times New Roman"/>
          <w:b/>
          <w:sz w:val="28"/>
          <w:szCs w:val="28"/>
        </w:rPr>
      </w:pPr>
      <w:r w:rsidRPr="008A5478">
        <w:rPr>
          <w:rFonts w:ascii="Times New Roman" w:hAnsi="Times New Roman"/>
          <w:b/>
          <w:sz w:val="28"/>
          <w:szCs w:val="28"/>
        </w:rPr>
        <w:t>ЗАЯВКА</w:t>
      </w:r>
    </w:p>
    <w:p w:rsidR="007202B3" w:rsidRPr="008A5478" w:rsidRDefault="007202B3" w:rsidP="007202B3">
      <w:pPr>
        <w:jc w:val="both"/>
        <w:rPr>
          <w:rFonts w:ascii="Times New Roman" w:hAnsi="Times New Roman"/>
          <w:b/>
          <w:sz w:val="28"/>
          <w:szCs w:val="28"/>
        </w:rPr>
      </w:pPr>
      <w:r w:rsidRPr="008A5478">
        <w:rPr>
          <w:rFonts w:ascii="Times New Roman" w:hAnsi="Times New Roman"/>
          <w:b/>
          <w:sz w:val="28"/>
          <w:szCs w:val="28"/>
        </w:rPr>
        <w:t>на участие в конкурсе грантов АО «УЭХК» на осуществление программ в области образования, искусства, культуры, охраны здоровья населения, охраны окружающей среды, социального обслуживания малоимущих и социально незащищенных категорий граждан, развития массового и любительского спорта</w:t>
      </w:r>
    </w:p>
    <w:p w:rsidR="007202B3" w:rsidRPr="008A5478" w:rsidRDefault="007202B3" w:rsidP="007202B3">
      <w:pPr>
        <w:numPr>
          <w:ilvl w:val="0"/>
          <w:numId w:val="5"/>
        </w:numPr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Программа, по которой подается заявка (отметить знаком «Х»):</w:t>
      </w:r>
    </w:p>
    <w:p w:rsidR="007202B3" w:rsidRPr="008A5478" w:rsidRDefault="007202B3" w:rsidP="007202B3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26"/>
        <w:gridCol w:w="8468"/>
      </w:tblGrid>
      <w:tr w:rsidR="007202B3" w:rsidRPr="008A5478" w:rsidTr="004B42FA">
        <w:trPr>
          <w:cantSplit/>
        </w:trPr>
        <w:tc>
          <w:tcPr>
            <w:tcW w:w="392" w:type="dxa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7202B3" w:rsidRPr="008A5478" w:rsidTr="004B42FA">
        <w:trPr>
          <w:cantSplit/>
        </w:trPr>
        <w:tc>
          <w:tcPr>
            <w:tcW w:w="392" w:type="dxa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</w:tr>
      <w:tr w:rsidR="007202B3" w:rsidRPr="008A5478" w:rsidTr="004B42FA">
        <w:trPr>
          <w:cantSplit/>
        </w:trPr>
        <w:tc>
          <w:tcPr>
            <w:tcW w:w="392" w:type="dxa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</w:tr>
      <w:tr w:rsidR="007202B3" w:rsidRPr="008A5478" w:rsidTr="004B42FA">
        <w:trPr>
          <w:cantSplit/>
        </w:trPr>
        <w:tc>
          <w:tcPr>
            <w:tcW w:w="392" w:type="dxa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Охрана здоровья населения</w:t>
            </w:r>
          </w:p>
        </w:tc>
      </w:tr>
      <w:tr w:rsidR="007202B3" w:rsidRPr="008A5478" w:rsidTr="004B42FA">
        <w:trPr>
          <w:cantSplit/>
        </w:trPr>
        <w:tc>
          <w:tcPr>
            <w:tcW w:w="392" w:type="dxa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</w:tr>
      <w:tr w:rsidR="007202B3" w:rsidRPr="008A5478" w:rsidTr="004B42FA">
        <w:trPr>
          <w:cantSplit/>
          <w:trHeight w:val="293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vMerge w:val="restart"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Социальное обслуживание малоимущих и социально                 незащищенных категорий граждан</w:t>
            </w:r>
          </w:p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Развитие массового и любительского спорта</w:t>
            </w:r>
          </w:p>
        </w:tc>
      </w:tr>
      <w:tr w:rsidR="007202B3" w:rsidRPr="008A5478" w:rsidTr="004B42FA">
        <w:trPr>
          <w:cantSplit/>
          <w:trHeight w:val="56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vMerge/>
            <w:tcBorders>
              <w:left w:val="single" w:sz="4" w:space="0" w:color="auto"/>
            </w:tcBorders>
          </w:tcPr>
          <w:p w:rsidR="007202B3" w:rsidRPr="008A5478" w:rsidRDefault="007202B3" w:rsidP="004B42FA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2B3" w:rsidRPr="008A5478" w:rsidRDefault="007202B3" w:rsidP="007202B3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2"/>
        <w:gridCol w:w="5784"/>
      </w:tblGrid>
      <w:tr w:rsidR="007202B3" w:rsidRPr="008A5478" w:rsidTr="004B42FA">
        <w:trPr>
          <w:trHeight w:val="794"/>
        </w:trPr>
        <w:tc>
          <w:tcPr>
            <w:tcW w:w="3502" w:type="dxa"/>
            <w:tcBorders>
              <w:right w:val="single" w:sz="4" w:space="0" w:color="auto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trHeight w:val="794"/>
        </w:trPr>
        <w:tc>
          <w:tcPr>
            <w:tcW w:w="3502" w:type="dxa"/>
            <w:tcBorders>
              <w:right w:val="single" w:sz="4" w:space="0" w:color="auto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2B3" w:rsidRPr="008A5478" w:rsidRDefault="007202B3" w:rsidP="007202B3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3095"/>
        <w:gridCol w:w="335"/>
        <w:gridCol w:w="609"/>
        <w:gridCol w:w="604"/>
        <w:gridCol w:w="1547"/>
        <w:gridCol w:w="2952"/>
        <w:gridCol w:w="72"/>
        <w:gridCol w:w="72"/>
      </w:tblGrid>
      <w:tr w:rsidR="007202B3" w:rsidRPr="008A5478" w:rsidTr="004B42FA">
        <w:trPr>
          <w:gridAfter w:val="1"/>
          <w:wAfter w:w="72" w:type="dxa"/>
          <w:trHeight w:val="794"/>
        </w:trPr>
        <w:tc>
          <w:tcPr>
            <w:tcW w:w="3502" w:type="dxa"/>
            <w:gridSpan w:val="3"/>
            <w:tcBorders>
              <w:right w:val="single" w:sz="4" w:space="0" w:color="auto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Наименование организации-заявителя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Сведения о руководителе проекта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vMerge w:val="restart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vMerge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lastRenderedPageBreak/>
              <w:t>ФИО и должность руководителя организации-заявителя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Юридический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 xml:space="preserve">Фактический 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 xml:space="preserve">Тел./факс организации 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  <w:trHeight w:val="700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ФИО бухгалтера, ответственного за подготовку отчетности по проекту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Длительность проекта (мес.)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Общий бюджет проекта (руб.)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Запрашиваемая сумма (руб.)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4111" w:type="dxa"/>
            <w:gridSpan w:val="4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Имеющаяся сумма (руб.)</w:t>
            </w:r>
          </w:p>
        </w:tc>
        <w:tc>
          <w:tcPr>
            <w:tcW w:w="5103" w:type="dxa"/>
            <w:gridSpan w:val="3"/>
          </w:tcPr>
          <w:p w:rsidR="007202B3" w:rsidRPr="008A5478" w:rsidRDefault="007202B3" w:rsidP="004B42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  <w:tcBorders>
              <w:top w:val="nil"/>
              <w:bottom w:val="nil"/>
            </w:tcBorders>
          </w:tcPr>
          <w:p w:rsidR="007202B3" w:rsidRPr="008A5478" w:rsidRDefault="007202B3" w:rsidP="007202B3">
            <w:pPr>
              <w:numPr>
                <w:ilvl w:val="0"/>
                <w:numId w:val="5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 xml:space="preserve">Краткое описание проекта </w:t>
            </w: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2"/>
          <w:wAfter w:w="144" w:type="dxa"/>
        </w:trPr>
        <w:tc>
          <w:tcPr>
            <w:tcW w:w="9214" w:type="dxa"/>
            <w:gridSpan w:val="7"/>
          </w:tcPr>
          <w:p w:rsidR="007202B3" w:rsidRPr="008A5478" w:rsidRDefault="007202B3" w:rsidP="004B42FA">
            <w:pPr>
              <w:spacing w:before="60" w:after="60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Подпись руководителя организации-заявителя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Подпись главного бухгалтера организации-заявителя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Подпись руководителя проекта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</w:trPr>
        <w:tc>
          <w:tcPr>
            <w:tcW w:w="4643" w:type="dxa"/>
            <w:gridSpan w:val="4"/>
          </w:tcPr>
          <w:p w:rsidR="007202B3" w:rsidRPr="008A5478" w:rsidRDefault="007202B3" w:rsidP="004B42FA">
            <w:pPr>
              <w:keepNext/>
              <w:keepLines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</w:tcBorders>
          </w:tcPr>
          <w:p w:rsidR="007202B3" w:rsidRPr="008A5478" w:rsidRDefault="007202B3" w:rsidP="004B42F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2B3" w:rsidRPr="008A5478" w:rsidTr="004B42FA">
        <w:trPr>
          <w:gridBefore w:val="1"/>
          <w:wBefore w:w="72" w:type="dxa"/>
          <w:cantSplit/>
        </w:trPr>
        <w:tc>
          <w:tcPr>
            <w:tcW w:w="3095" w:type="dxa"/>
          </w:tcPr>
          <w:p w:rsidR="007202B3" w:rsidRPr="008A5478" w:rsidRDefault="007202B3" w:rsidP="004B42FA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95" w:type="dxa"/>
            <w:gridSpan w:val="4"/>
            <w:tcBorders>
              <w:bottom w:val="single" w:sz="4" w:space="0" w:color="auto"/>
            </w:tcBorders>
          </w:tcPr>
          <w:p w:rsidR="007202B3" w:rsidRPr="008A5478" w:rsidRDefault="007202B3" w:rsidP="004B42FA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3"/>
          </w:tcPr>
          <w:p w:rsidR="007202B3" w:rsidRPr="008A5478" w:rsidRDefault="007202B3" w:rsidP="004B42FA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47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202B3" w:rsidRPr="008A5478" w:rsidRDefault="007202B3" w:rsidP="007202B3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 xml:space="preserve">             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Комментарии к заявке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Заявка – это паспортная часть проекта, в которой указываются все необходимые для работы с заявителем данные (фамилии руководителей проекта, адреса, телефоны, название организации, бухгалтерские реквизиты полностью без сокращений).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</w:p>
    <w:p w:rsidR="007202B3" w:rsidRPr="008A5478" w:rsidRDefault="007202B3" w:rsidP="007202B3">
      <w:pPr>
        <w:widowControl w:val="0"/>
        <w:tabs>
          <w:tab w:val="left" w:pos="2835"/>
          <w:tab w:val="left" w:pos="3686"/>
          <w:tab w:val="left" w:pos="3828"/>
        </w:tabs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 xml:space="preserve">                        Описание проекта</w:t>
      </w:r>
    </w:p>
    <w:p w:rsidR="007202B3" w:rsidRPr="008A5478" w:rsidRDefault="007202B3" w:rsidP="007202B3">
      <w:pPr>
        <w:widowControl w:val="0"/>
        <w:tabs>
          <w:tab w:val="left" w:pos="2835"/>
          <w:tab w:val="left" w:pos="3686"/>
          <w:tab w:val="left" w:pos="3828"/>
        </w:tabs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2B3" w:rsidRPr="008A5478" w:rsidRDefault="007202B3" w:rsidP="007202B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 xml:space="preserve">Цель и задачи проекта 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  <w:lang w:val="x-none"/>
        </w:rPr>
      </w:pPr>
      <w:r w:rsidRPr="008A5478">
        <w:rPr>
          <w:rFonts w:ascii="Times New Roman" w:hAnsi="Times New Roman"/>
          <w:sz w:val="28"/>
          <w:szCs w:val="28"/>
          <w:lang w:val="x-none"/>
        </w:rPr>
        <w:t>Описание включает цель, которую ставит перед собой организация для решения поставленной проблемы, постановку задач проекта.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  <w:lang w:val="x-none"/>
        </w:rPr>
      </w:pPr>
      <w:r w:rsidRPr="008A5478">
        <w:rPr>
          <w:rFonts w:ascii="Times New Roman" w:hAnsi="Times New Roman"/>
          <w:sz w:val="28"/>
          <w:szCs w:val="28"/>
          <w:lang w:val="x-none"/>
        </w:rPr>
        <w:t>Задачи должны поддаваться количественному измерению и быть направлены на достижение поставленной цели.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Рабочий план реализации проекта. Раздел представляет план-график мероприятий с указанием: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lastRenderedPageBreak/>
        <w:t>перечня мероприятий, запланированных для реализации проекта;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сроков проведения указанных мероприятий;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ФИО исполнителей мероприятий;</w:t>
      </w:r>
    </w:p>
    <w:p w:rsidR="007202B3" w:rsidRPr="008A5478" w:rsidRDefault="004B0673" w:rsidP="007202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сметы проекта</w:t>
      </w:r>
      <w:r w:rsidR="007202B3" w:rsidRPr="008A5478">
        <w:rPr>
          <w:rFonts w:ascii="Times New Roman" w:hAnsi="Times New Roman"/>
          <w:sz w:val="28"/>
          <w:szCs w:val="28"/>
        </w:rPr>
        <w:t xml:space="preserve"> (статьи бюджета, комментарии мероприятий</w:t>
      </w:r>
      <w:r>
        <w:rPr>
          <w:rFonts w:ascii="Times New Roman" w:hAnsi="Times New Roman"/>
          <w:sz w:val="28"/>
          <w:szCs w:val="28"/>
        </w:rPr>
        <w:t>)</w:t>
      </w:r>
      <w:r w:rsidR="007202B3" w:rsidRPr="008A5478">
        <w:rPr>
          <w:rFonts w:ascii="Times New Roman" w:hAnsi="Times New Roman"/>
          <w:sz w:val="28"/>
          <w:szCs w:val="28"/>
        </w:rPr>
        <w:t>.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 xml:space="preserve">Ожидаемые результаты </w:t>
      </w:r>
    </w:p>
    <w:p w:rsidR="007202B3" w:rsidRPr="008A5478" w:rsidRDefault="007202B3" w:rsidP="007202B3">
      <w:pPr>
        <w:jc w:val="both"/>
        <w:rPr>
          <w:rFonts w:ascii="Times New Roman" w:hAnsi="Times New Roman"/>
          <w:sz w:val="28"/>
          <w:szCs w:val="28"/>
        </w:rPr>
      </w:pPr>
      <w:r w:rsidRPr="008A5478">
        <w:rPr>
          <w:rFonts w:ascii="Times New Roman" w:hAnsi="Times New Roman"/>
          <w:sz w:val="28"/>
          <w:szCs w:val="28"/>
        </w:rPr>
        <w:t>Описание количественных и качественных показателей, получение которых планируется в ходе реализации проекта.</w:t>
      </w:r>
    </w:p>
    <w:p w:rsidR="007C5E13" w:rsidRDefault="007C5E13" w:rsidP="007F71C4">
      <w:pPr>
        <w:jc w:val="both"/>
        <w:rPr>
          <w:rFonts w:ascii="Times New Roman" w:hAnsi="Times New Roman"/>
          <w:sz w:val="28"/>
        </w:rPr>
      </w:pPr>
    </w:p>
    <w:sectPr w:rsidR="007C5E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1EA7"/>
    <w:multiLevelType w:val="hybridMultilevel"/>
    <w:tmpl w:val="C9E0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D52EC"/>
    <w:multiLevelType w:val="hybridMultilevel"/>
    <w:tmpl w:val="BF5E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DBE"/>
    <w:multiLevelType w:val="hybridMultilevel"/>
    <w:tmpl w:val="C402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AA2"/>
    <w:multiLevelType w:val="hybridMultilevel"/>
    <w:tmpl w:val="20C0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708A2"/>
    <w:multiLevelType w:val="hybridMultilevel"/>
    <w:tmpl w:val="D4C8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13"/>
    <w:rsid w:val="00020247"/>
    <w:rsid w:val="00027D84"/>
    <w:rsid w:val="000D0C2A"/>
    <w:rsid w:val="000F4B78"/>
    <w:rsid w:val="00150FE7"/>
    <w:rsid w:val="00191590"/>
    <w:rsid w:val="001A67C2"/>
    <w:rsid w:val="001B4396"/>
    <w:rsid w:val="001B7344"/>
    <w:rsid w:val="00254270"/>
    <w:rsid w:val="002F28E9"/>
    <w:rsid w:val="00320BD1"/>
    <w:rsid w:val="0036327E"/>
    <w:rsid w:val="003C0A58"/>
    <w:rsid w:val="003C2BCB"/>
    <w:rsid w:val="0042152C"/>
    <w:rsid w:val="00480772"/>
    <w:rsid w:val="00484ED3"/>
    <w:rsid w:val="004B0673"/>
    <w:rsid w:val="00592096"/>
    <w:rsid w:val="005C6F71"/>
    <w:rsid w:val="00692730"/>
    <w:rsid w:val="006A5750"/>
    <w:rsid w:val="006E62EA"/>
    <w:rsid w:val="006F193C"/>
    <w:rsid w:val="0071123D"/>
    <w:rsid w:val="007202B3"/>
    <w:rsid w:val="00775597"/>
    <w:rsid w:val="007B2ED1"/>
    <w:rsid w:val="007C5E13"/>
    <w:rsid w:val="007D516A"/>
    <w:rsid w:val="007F71C4"/>
    <w:rsid w:val="00804D33"/>
    <w:rsid w:val="00864F8F"/>
    <w:rsid w:val="00935721"/>
    <w:rsid w:val="009579BC"/>
    <w:rsid w:val="00993A42"/>
    <w:rsid w:val="009B06FD"/>
    <w:rsid w:val="009D5CB9"/>
    <w:rsid w:val="009E192D"/>
    <w:rsid w:val="009E32C1"/>
    <w:rsid w:val="00A10002"/>
    <w:rsid w:val="00A27260"/>
    <w:rsid w:val="00A5228A"/>
    <w:rsid w:val="00A776F9"/>
    <w:rsid w:val="00B246CD"/>
    <w:rsid w:val="00BC2111"/>
    <w:rsid w:val="00BC215C"/>
    <w:rsid w:val="00C4732C"/>
    <w:rsid w:val="00C70ABB"/>
    <w:rsid w:val="00C762D2"/>
    <w:rsid w:val="00CB5149"/>
    <w:rsid w:val="00D86078"/>
    <w:rsid w:val="00E00A1B"/>
    <w:rsid w:val="00E21D21"/>
    <w:rsid w:val="00EF2A5E"/>
    <w:rsid w:val="00F0677F"/>
    <w:rsid w:val="00F53868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5153"/>
  <w15:docId w15:val="{5D4460CE-DA26-47A8-B7D0-3AEF151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annotation reference"/>
    <w:basedOn w:val="a0"/>
    <w:uiPriority w:val="99"/>
    <w:semiHidden/>
    <w:unhideWhenUsed/>
    <w:rsid w:val="007112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123D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123D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2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123D"/>
    <w:rPr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71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123D"/>
    <w:rPr>
      <w:rFonts w:ascii="Tahoma" w:hAnsi="Tahoma" w:cs="Tahoma"/>
      <w:sz w:val="16"/>
      <w:szCs w:val="16"/>
    </w:rPr>
  </w:style>
  <w:style w:type="paragraph" w:customStyle="1" w:styleId="af1">
    <w:name w:val="Приложение"/>
    <w:basedOn w:val="a"/>
    <w:link w:val="af2"/>
    <w:qFormat/>
    <w:rsid w:val="007202B3"/>
    <w:pPr>
      <w:keepNext/>
      <w:pageBreakBefore/>
      <w:spacing w:after="240" w:line="240" w:lineRule="auto"/>
      <w:jc w:val="center"/>
      <w:outlineLvl w:val="0"/>
    </w:pPr>
    <w:rPr>
      <w:rFonts w:ascii="Tahoma" w:hAnsi="Tahoma"/>
      <w:b/>
      <w:color w:val="auto"/>
      <w:sz w:val="28"/>
      <w:szCs w:val="28"/>
    </w:rPr>
  </w:style>
  <w:style w:type="character" w:customStyle="1" w:styleId="af2">
    <w:name w:val="Приложение Знак"/>
    <w:link w:val="af1"/>
    <w:rsid w:val="007202B3"/>
    <w:rPr>
      <w:rFonts w:ascii="Tahoma" w:hAnsi="Tahoma"/>
      <w:b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ei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Ольга Викторовна</dc:creator>
  <cp:lastModifiedBy>Таран Ольга Сергеевна</cp:lastModifiedBy>
  <cp:revision>6</cp:revision>
  <dcterms:created xsi:type="dcterms:W3CDTF">2025-02-05T07:07:00Z</dcterms:created>
  <dcterms:modified xsi:type="dcterms:W3CDTF">2025-02-06T07:56:00Z</dcterms:modified>
</cp:coreProperties>
</file>